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3C9" w:rsidRPr="00741000" w:rsidRDefault="005E7C37" w:rsidP="008D4E7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2C3B8C">
        <w:rPr>
          <w:rFonts w:ascii="Times New Roman" w:hAnsi="Times New Roman" w:cs="Times New Roman"/>
          <w:b/>
          <w:sz w:val="24"/>
          <w:szCs w:val="24"/>
        </w:rPr>
        <w:t>.4</w:t>
      </w:r>
      <w:bookmarkStart w:id="0" w:name="_GoBack"/>
      <w:bookmarkEnd w:id="0"/>
      <w:r w:rsidR="008D4E7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D4E79" w:rsidRPr="008D4E79">
        <w:rPr>
          <w:rFonts w:ascii="Times New Roman" w:hAnsi="Times New Roman" w:cs="Times New Roman"/>
          <w:b/>
          <w:sz w:val="24"/>
          <w:szCs w:val="24"/>
        </w:rPr>
        <w:t>Функциональная грамотность</w:t>
      </w:r>
    </w:p>
    <w:p w:rsidR="008513C9" w:rsidRPr="00741000" w:rsidRDefault="008513C9" w:rsidP="008513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3C9" w:rsidRPr="00741000" w:rsidRDefault="008513C9" w:rsidP="008513C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C9" w:rsidRPr="00FB0AC9" w:rsidRDefault="00741000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Пояснительная записка</w:t>
      </w:r>
    </w:p>
    <w:tbl>
      <w:tblPr>
        <w:tblpPr w:leftFromText="180" w:rightFromText="180" w:vertAnchor="text" w:tblpX="-885"/>
        <w:tblW w:w="107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04"/>
        <w:gridCol w:w="5694"/>
      </w:tblGrid>
      <w:tr w:rsidR="00FB0AC9" w:rsidRPr="00FB0AC9" w:rsidTr="00741000">
        <w:trPr>
          <w:trHeight w:val="521"/>
        </w:trPr>
        <w:tc>
          <w:tcPr>
            <w:tcW w:w="51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Класс</w:t>
            </w:r>
          </w:p>
        </w:tc>
        <w:tc>
          <w:tcPr>
            <w:tcW w:w="56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5-9 </w:t>
            </w:r>
          </w:p>
        </w:tc>
      </w:tr>
      <w:tr w:rsidR="00FB0AC9" w:rsidRPr="00FB0AC9" w:rsidTr="00741000">
        <w:trPr>
          <w:trHeight w:val="521"/>
        </w:trPr>
        <w:tc>
          <w:tcPr>
            <w:tcW w:w="5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Направление внеурочной деятельности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Общеинтеллектуальное</w:t>
            </w:r>
          </w:p>
        </w:tc>
      </w:tr>
      <w:tr w:rsidR="00FB0AC9" w:rsidRPr="00FB0AC9" w:rsidTr="00741000">
        <w:trPr>
          <w:trHeight w:val="521"/>
        </w:trPr>
        <w:tc>
          <w:tcPr>
            <w:tcW w:w="5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Форма </w:t>
            </w:r>
            <w:r w:rsidRPr="00FB0AC9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организации внеурочной деятельности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Факультативы, ролевые игры, квесты, проекты</w:t>
            </w:r>
          </w:p>
        </w:tc>
      </w:tr>
      <w:tr w:rsidR="00FB0AC9" w:rsidRPr="00FB0AC9" w:rsidTr="00741000">
        <w:trPr>
          <w:trHeight w:val="1233"/>
        </w:trPr>
        <w:tc>
          <w:tcPr>
            <w:tcW w:w="5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часов в неделю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класс - 1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класс - 1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класс - 1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класс - 1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класс - 1</w:t>
            </w:r>
          </w:p>
        </w:tc>
      </w:tr>
      <w:tr w:rsidR="00FB0AC9" w:rsidRPr="00FB0AC9" w:rsidTr="00741000">
        <w:trPr>
          <w:trHeight w:val="521"/>
        </w:trPr>
        <w:tc>
          <w:tcPr>
            <w:tcW w:w="5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Количество часов в год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 класс - 34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 класс - 34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 класс - 34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 класс - 34</w:t>
            </w:r>
          </w:p>
          <w:p w:rsidR="00FB0AC9" w:rsidRPr="00FB0AC9" w:rsidRDefault="00FB0AC9" w:rsidP="007410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 класс - 34</w:t>
            </w:r>
          </w:p>
        </w:tc>
      </w:tr>
      <w:tr w:rsidR="00FB0AC9" w:rsidRPr="00FB0AC9" w:rsidTr="00741000">
        <w:trPr>
          <w:trHeight w:val="660"/>
        </w:trPr>
        <w:tc>
          <w:tcPr>
            <w:tcW w:w="510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Рабочая программа составлена в соответствии с требованиями</w:t>
            </w:r>
          </w:p>
        </w:tc>
        <w:tc>
          <w:tcPr>
            <w:tcW w:w="5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:rsidR="00FB0AC9" w:rsidRPr="00FB0AC9" w:rsidRDefault="00FB0AC9" w:rsidP="00741000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0A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 ФГОС ООО</w:t>
            </w:r>
            <w:r w:rsidR="00DA2F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2021 г.</w:t>
            </w:r>
          </w:p>
        </w:tc>
      </w:tr>
    </w:tbl>
    <w:p w:rsidR="00FB0AC9" w:rsidRPr="00FB0AC9" w:rsidRDefault="00FB0AC9" w:rsidP="00FB0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FB0AC9">
        <w:rPr>
          <w:rFonts w:ascii="Times New Roman" w:eastAsia="Times New Roman" w:hAnsi="Times New Roman" w:cs="Times New Roman"/>
          <w:color w:val="181818"/>
          <w:sz w:val="26"/>
          <w:szCs w:val="26"/>
          <w:lang w:eastAsia="ru-RU"/>
        </w:rPr>
        <w:t> </w:t>
      </w:r>
    </w:p>
    <w:p w:rsidR="00265625" w:rsidRPr="00741000" w:rsidRDefault="00FB0AC9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Целью программы </w:t>
      </w:r>
    </w:p>
    <w:p w:rsidR="00FB0AC9" w:rsidRPr="00741000" w:rsidRDefault="00FB0AC9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является развитие </w:t>
      </w:r>
      <w:r w:rsidRPr="007410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функциональной грамотности</w:t>
      </w: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учащихся 5-9 классов как индикатора качества и эффективности образования, равенства доступа к образованию.</w:t>
      </w:r>
    </w:p>
    <w:p w:rsidR="00FB0AC9" w:rsidRPr="00741000" w:rsidRDefault="00FB0AC9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Программа нацелена на развитие:</w:t>
      </w:r>
    </w:p>
    <w:p w:rsidR="00265625" w:rsidRPr="00741000" w:rsidRDefault="00265625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способности человека формулировать, применять и интерпретировать </w:t>
      </w:r>
      <w:r w:rsidR="00FB0AC9" w:rsidRPr="007410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математику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разнообразных контекстах. </w:t>
      </w:r>
    </w:p>
    <w:p w:rsidR="00FB0AC9" w:rsidRPr="00741000" w:rsidRDefault="00FB0AC9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(математическая грамотность);</w:t>
      </w:r>
    </w:p>
    <w:p w:rsidR="00FB0AC9" w:rsidRPr="00741000" w:rsidRDefault="00265625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способности человека понимать, использовать, оценивать тексты, размышлять о них и </w:t>
      </w:r>
      <w:r w:rsidR="00FB0AC9" w:rsidRPr="007410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заниматься чтением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для того, чтобы достигать своих целей, расширять свои знания и возможности, участвовать в социальной жизни (</w:t>
      </w:r>
      <w:r w:rsidR="00FB0AC9" w:rsidRPr="007410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читательская грамотность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);</w:t>
      </w:r>
    </w:p>
    <w:p w:rsidR="00265625" w:rsidRPr="00741000" w:rsidRDefault="00265625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способности человека осваивать и использовать </w:t>
      </w:r>
      <w:r w:rsidR="00FB0AC9" w:rsidRPr="007410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естественнонаучные знания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для распознания и постановки вопросов, для освоения новых знаний, для объяснения естественнонаучных явлений и формулирования основанных </w:t>
      </w: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 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научных доказательствах выводов в связи с естественнонаучной проблематикой; </w:t>
      </w:r>
    </w:p>
    <w:p w:rsidR="00265625" w:rsidRPr="00741000" w:rsidRDefault="00FB0AC9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</w:t>
      </w:r>
    </w:p>
    <w:p w:rsidR="00FB0AC9" w:rsidRPr="00741000" w:rsidRDefault="00265625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проявлять активную гражданскую позицию при рассмотрении проблем, связанных с естествознанием (естественнонаучная грамотность)4;</w:t>
      </w:r>
    </w:p>
    <w:p w:rsidR="00FB0AC9" w:rsidRDefault="00265625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способности человека принимать эффективные решения в разнообразных </w:t>
      </w:r>
      <w:r w:rsidR="00FB0AC9" w:rsidRPr="0074100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финансовых ситуациях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способствующих улучшению финансового благополучия</w:t>
      </w:r>
      <w:r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="00FB0AC9" w:rsidRPr="0074100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личности и общества, а также возможности участия в экономической жизни.</w:t>
      </w:r>
    </w:p>
    <w:tbl>
      <w:tblPr>
        <w:tblW w:w="9258" w:type="dxa"/>
        <w:tblCellSpacing w:w="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3"/>
        <w:gridCol w:w="1905"/>
      </w:tblGrid>
      <w:tr w:rsidR="00DA2F03" w:rsidRPr="00265625" w:rsidTr="00735FED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DA2F03" w:rsidRDefault="00DA2F03" w:rsidP="009302D6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                                         </w:t>
            </w:r>
          </w:p>
          <w:p w:rsidR="00735FED" w:rsidRDefault="00735FED" w:rsidP="009302D6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DA2F03" w:rsidRPr="00265625" w:rsidRDefault="00DA2F03" w:rsidP="009302D6">
            <w:pPr>
              <w:spacing w:before="100" w:beforeAutospacing="1" w:after="100" w:afterAutospacing="1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етодическое обеспечение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формирования функциональной грамотности</w:t>
            </w:r>
          </w:p>
        </w:tc>
        <w:tc>
          <w:tcPr>
            <w:tcW w:w="1884" w:type="dxa"/>
            <w:shd w:val="clear" w:color="auto" w:fill="FFFFFF"/>
            <w:vAlign w:val="center"/>
            <w:hideMark/>
          </w:tcPr>
          <w:p w:rsidR="00DA2F03" w:rsidRPr="00265625" w:rsidRDefault="00DA2F03" w:rsidP="009302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A2F03" w:rsidRPr="008513C9" w:rsidTr="00735FED">
        <w:trPr>
          <w:tblCellSpacing w:w="7" w:type="dxa"/>
        </w:trPr>
        <w:tc>
          <w:tcPr>
            <w:tcW w:w="9230" w:type="dxa"/>
            <w:gridSpan w:val="2"/>
            <w:shd w:val="clear" w:color="auto" w:fill="FFFFFF"/>
            <w:vAlign w:val="center"/>
            <w:hideMark/>
          </w:tcPr>
          <w:p w:rsidR="00DA2F03" w:rsidRPr="008513C9" w:rsidRDefault="002C3B8C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hyperlink r:id="rId7" w:tgtFrame="_blank" w:history="1">
              <w:r w:rsidR="00DA2F03"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Компетенции 4К: формирование и оценка на уроках (PDF, 6.67 Мб.)</w:t>
              </w:r>
            </w:hyperlink>
          </w:p>
          <w:p w:rsidR="00DA2F03" w:rsidRPr="008513C9" w:rsidRDefault="002C3B8C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hyperlink r:id="rId8" w:tgtFrame="_blank" w:history="1">
              <w:r w:rsidR="00DA2F03"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Сборник информационных и методических материалов для педагогов (PDF, 2.68 Мб.)</w:t>
              </w:r>
            </w:hyperlink>
          </w:p>
          <w:p w:rsidR="00DA2F03" w:rsidRPr="008513C9" w:rsidRDefault="002C3B8C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hyperlink r:id="rId9" w:tgtFrame="_blank" w:history="1">
              <w:r w:rsidR="00DA2F03"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Уроки формирования функциональной грамотности (ФГОС ООО) (PDF, 3.88 Мб.)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Банк заданий по функциональной грамотности: </w:t>
            </w:r>
            <w:hyperlink r:id="rId10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http://skiv.instrao.ru/bank-zadaniy/chitatelskaya-gramotnost/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Читательская грамотность: </w:t>
            </w:r>
            <w:hyperlink r:id="rId11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http://skiv.instrao.ru/bank-zadaniy/chitatelskaya-gramotnost/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Математическая грамотность: </w:t>
            </w:r>
            <w:hyperlink r:id="rId12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http://skiv.instrao.ru/bank-zadaniy/matematicheskaya-gramotnost/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Естественнонаучная грамотность: </w:t>
            </w:r>
            <w:hyperlink r:id="rId13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http://skiv.instrao.ru/bank-zadaniy/estestvennonauchnaya-gramotnost/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Глобальные компетенции: </w:t>
            </w:r>
            <w:hyperlink r:id="rId14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http://skiv.instrao.ru/bank-zadaniy/globalnye-kompetentsii/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Финансовая грамотность: </w:t>
            </w:r>
            <w:hyperlink r:id="rId15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http://skiv.instrao.ru/bank-zadaniy/finansovaya-gramotnost/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Он-лайн уроки по финансовой грамотности </w:t>
            </w:r>
            <w:hyperlink r:id="rId16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https://www.dni-fg.ru/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Креативное мышление: </w:t>
            </w:r>
            <w:hyperlink r:id="rId17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http://skiv.instrao.ru/bank-zadaniy/kreativnoe-myshlenie/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Открытые задания PISA:   </w:t>
            </w:r>
            <w:hyperlink r:id="rId18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https://fioco.ru/примеры-задач-pisa</w:t>
              </w:r>
            </w:hyperlink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 </w:t>
            </w:r>
          </w:p>
          <w:p w:rsidR="00DA2F03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Электронный банк заданий по ФГ : </w:t>
            </w:r>
            <w:hyperlink r:id="rId19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https://fg.resh.edu.ru/</w:t>
              </w:r>
            </w:hyperlink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.</w:t>
            </w:r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Пошаговая инструкция, как получить доступ к электронному банку заданий, представлена в руководстве пользователя. Ознакомиться с руководством пользователя можно по ссылке: </w:t>
            </w:r>
            <w:hyperlink r:id="rId20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https://resh.edu.ru/instruction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Открытый банк заданий для оценки естественнонаучной грамотности ФГБНУ ФИПИ:</w:t>
            </w:r>
            <w:hyperlink r:id="rId21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https://fipi.ru/otkrytyy-bank-zadaniy-dlya-otsenki-yestestvennonauchnoy-gramotnosti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Лаборатория функциональной грамотности:</w:t>
            </w:r>
            <w:hyperlink r:id="rId22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https://rosuchebnik.ru/material/laboratoriya-funktsionalnoy-gramotnosti/</w:t>
              </w:r>
            </w:hyperlink>
          </w:p>
          <w:p w:rsidR="00DA2F03" w:rsidRPr="008513C9" w:rsidRDefault="002C3B8C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</w:pPr>
            <w:hyperlink r:id="rId23" w:tgtFrame="_blank" w:history="1">
              <w:r w:rsidR="00DA2F03"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Вебинар Колесниковой Н.Б., главного редактора издательства «Просвещение»)</w:t>
              </w:r>
            </w:hyperlink>
          </w:p>
          <w:p w:rsidR="00DA2F03" w:rsidRPr="008513C9" w:rsidRDefault="00DA2F03" w:rsidP="009302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215868" w:themeColor="accent5" w:themeShade="80"/>
                <w:sz w:val="20"/>
                <w:szCs w:val="20"/>
                <w:lang w:eastAsia="ru-RU"/>
              </w:rPr>
            </w:pPr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4"/>
                <w:szCs w:val="24"/>
                <w:lang w:eastAsia="ru-RU"/>
              </w:rPr>
              <w:t>Электронный банк заданий для оценки функциональной грамотности (</w:t>
            </w:r>
            <w:hyperlink r:id="rId24" w:tgtFrame="_blank" w:history="1">
              <w:r w:rsidRPr="008513C9">
                <w:rPr>
                  <w:rFonts w:ascii="Times New Roman" w:eastAsia="Times New Roman" w:hAnsi="Times New Roman" w:cs="Times New Roman"/>
                  <w:color w:val="215868" w:themeColor="accent5" w:themeShade="80"/>
                  <w:sz w:val="24"/>
                  <w:szCs w:val="24"/>
                  <w:u w:val="single"/>
                  <w:lang w:eastAsia="ru-RU"/>
                </w:rPr>
                <w:t>платформа РЭШ</w:t>
              </w:r>
            </w:hyperlink>
            <w:r w:rsidRPr="008513C9">
              <w:rPr>
                <w:rFonts w:ascii="Times New Roman" w:eastAsia="Times New Roman" w:hAnsi="Times New Roman" w:cs="Times New Roman"/>
                <w:color w:val="215868" w:themeColor="accent5" w:themeShade="80"/>
                <w:sz w:val="20"/>
                <w:szCs w:val="20"/>
                <w:lang w:eastAsia="ru-RU"/>
              </w:rPr>
              <w:t>)</w:t>
            </w:r>
          </w:p>
        </w:tc>
      </w:tr>
    </w:tbl>
    <w:p w:rsidR="00DA2F03" w:rsidRPr="00741000" w:rsidRDefault="00DA2F03" w:rsidP="00FB0AC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B0AC9" w:rsidRPr="00741000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741000" w:rsidRDefault="00DA2F03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lastRenderedPageBreak/>
        <w:t>Программа состоит из 4 модулей  в каждом классе ,  34 часа в год.</w:t>
      </w:r>
    </w:p>
    <w:p w:rsidR="00DA2F03" w:rsidRDefault="00DA2F03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DA2F03" w:rsidRDefault="00DA2F03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2B2057" w:rsidRPr="002B2057" w:rsidRDefault="002B2057" w:rsidP="002B2057">
      <w:pPr>
        <w:shd w:val="clear" w:color="auto" w:fill="FFFFFF"/>
        <w:spacing w:after="0" w:line="240" w:lineRule="auto"/>
        <w:ind w:left="360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2.СОДЕРЖАНИЕ УЧЕБНОГО  КУРСА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5-й класс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Читательская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основной темы в фольклорном произведении. Пословицы, поговорки как источник информации. Сопоставление содержания текстов разговорного стиля. Работа с текстом: как выделить главную мысль текста или его частей? Типы текстов: текст-описание (художественный и технический). Работа со сплошным текстом.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Математическая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Задачи на переливание (задача Пуассона) и взвешивание. Логические задачи: задачи о «мудрецах», о лжецах и тех, кто всегда говорит правду. Первые шаги в геометрии. Простейшие геометрические фигуры. Наглядная геометрия. Задачи на разрезание и перекраивание. Разбиение объекта на части и составление модели. Комбинаторные задачи. Представление данных в виде таблиц, диаграмм, графиков.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Естественнонаучная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Звуки живой и неживой природы. Слышимые и неслышимые звуки. Шум и его воздействие на человека. Движение и взаимодействие частиц. Вода. Уникальность воды. Земля, внутреннее строение Земли. Атмосфера Земли. Уникальность планеты Земля. Условия для существования жизни на Земле.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Финансовая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появились деньги? Что могут деньги? Деньги в разных странах. Деньги настоящие и ненастоящие. Как разумно делать покупки? Кто такие мошенники? Личные деньги.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6-й класс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Читательская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основной темы и идеи в эпическом произведении. Древнерусская летопись. Сопоставление содержания художественных текстов. Определение авторской позиции в художественных текстах. Типы текстов: текст-повествование (рассказ, отчёт, репортаж). Работа с несплошным текстом: таблицы и карты.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Математическая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Текстовые задачи, решаемые арифметическим способом: части, проценты, пропорция, движение, работа. Геометрические задачи на построение и на изучение свойств фигур: геометрические фигуры на клетчатой бумаге, конструирование. Элементы логики, теории вероятности, комбинаторики: таблицы, диаграммы, вычисление вероятности.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Естественнонаучная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Тело и вещества. Агрегатные состояния. Тепловые явления. Тепловое расширение тел. Использование явления теплового расширения для измерения температуры. Плавление и отвердевание. Испарение и конденсация.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Финансовая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Удивительные факты и истории о деньгах. Нумизматика. «Сувенирные» деньги. Фальшивые деньги: история и современность. Откуда берутся деньги? Виды доходов. Заработная плата. Как заработать деньги?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7-й класс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Читательская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Определение основной темы и идеи в лирическом произведении. Поэтический текст как источник информации. Сопоставление содержания текстов публицистического стиля. Общественная ситуация в текстах. Работа с текстом: как преобразовывать текстовую информацию с учётом цели дальнейшего использования? Типы текстов: текст-объяснение (объяснительное сочинение, резюме, толкование, определение). Поиск комментариев, подтверждающих основную мысль текста, предложенного для анализа.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lastRenderedPageBreak/>
        <w:t>Математическая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Задачи практико-ориентированного содержания: на движение, на совместную работу. Геометрические задачи на построения и на изучение свойств фигур, возникающих в ситуациях повседневной жизни, задач практического содержания. Решение задач реальной жизни. Статистические явления, представленные в различной форме: текст, таблица, столбчатые и линейные диаграммы, гистограммы.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Естественнонаучная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Почему все тела нам кажутся сплошными: молекулярное строение твёрдых тел, жидкостей и газов. Атмосферные явления. Ветер. Направление ветра. Ураган, торнадо. Землетрясение, цунами, объяснение их происхождения. Исследование океана. Использование подводных дронов. Эволюция органического мира.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Финансовая грамотность: 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Что такое налоги и почему мы их должны платить? Виды налогов. Подоходный налог. Какие налоги уплачиваются в вашей семье? Пеня и налоговые льготы. Что такое государственный бюджет? На что расходуются налоговые сборы? Виды социальных пособий. Если человек потерял работу. История возникновения банков. Как накопить, чтобы купить? Всё про кредит.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8-й класс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08" w:firstLine="2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        Читательская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Определение      основной   темы и        идеи  в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драматическом произведении. Учебный текст как источник информации. Сопоставление содержания текстов официально-делового стиля. Деловые ситуации в текстах. Работа с текстом: как применять информацию из текста в изменённой ситуации? Типы текстов: текст-инструкция (указания к выполнению работы, правила, уставы, законы). Поиск ошибок в предложенном тексте. Типы задач на грамотность. Информационные задачи. Работа с несплошным текстом: формы, анкеты, договоры (рубежная аттестация).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 w:firstLine="57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Математическая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Работа с информацией, представленной в  форме таблиц, диаграмм столбчатой или круговой, схем. Вычисление расстояний на местности в стандартных ситуациях и применение формул в повседневной жизни. Квадратные уравнения, аналитические и неаналитические методы решения. Алгебраические связи между элементами фигур: теорема Пифагора, соотношения между сторонами треугольника), относительное расположение, равенство. Математическое описание зависимости между переменными в различных процессах.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Интерпретация  трёхмерных        изображений, построение фигур. Определение ошибки измерения, определение шансов наступления того или иного события. Решение        типичных   математических  задач, требующих прохождения этапа моделирования.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 w:firstLine="57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Естественнонаучная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Занимательное электричество. Магнетизм и электромагнетизм. Строительство плотин. Гидроэлектростанции. Экологические риски при строительстве гидроэлектростанций. Нетрадиционные виды энергетики, объединенные энергосистемы. Внутренняя среда организма. Кровь. Иммунитет. Наследственность. Системы жизнедеятельности человека.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 w:firstLine="57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Финансовая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Потребление или инвестиции? Активы в трех измерениях. Как сберечь личный капитал? Модель трех капиталов. Бизнес и его формы. Риски предпринимательства. Бизнес-инкубатор. Бизнес-план. Государство и малый бизнес. Бизнес   подростков и       идеи. Молодые предприниматели. Кредит и депозит. Расчетно-кассовые операции и риски связанные с ними.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9-й класс</w:t>
      </w:r>
    </w:p>
    <w:p w:rsidR="002B2057" w:rsidRPr="002B2057" w:rsidRDefault="002B2057" w:rsidP="002B2057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Читательская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Формирование читательских умений с опорой на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текст и внетекстовые знания. Электронный текст как источник информации. Сопоставление    содержания         текстов       научного стиля. Образовательные ситуации 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в текстах. Работа с текстом: как критически оценивать степень достоверности содержащейся в тексте информации? Типы      текстов:      текст-аргументация (комментарий, научное обоснование). Составление плана на основе исходного текста. Типы задач на      грамотность.       Аналитические (конструирующие) задачи. Работа со смешанным текстом. Составные тексты (рубежная аттестация).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 w:firstLine="571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Математическая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Представление данных в виде таблиц. Простые и сложные вопросы. Представление данных       в        виде  диаграмм. Простые и сложные вопросы. Построение мультипликативной модели с тремя составляющими.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37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Задачи с лишними данными. Решение типичных задач через систему линейных уравнений. 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 Решение стереометрических задач. Вероятностные, статистические  явления      и зависимости.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08"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Естественнонаучная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сцену выходит уран. Радиоактивность. Искусственная радиоактивность. Изменения состояния веществ. Физические явления и химические превращения. Отличие химических реакций от физических явлений. Размножение организмов. Индивидуальное развитие организмов. Биогенетический закон. Закономерности наследования признаков. Вид и популяции. Общая  характеристика популяции. Экологические факторы и условия среды обитания. Происхождение видов. Закономерности изменчивости: модификационная и мутационная изменчивости. Основные методы селекции растений, животных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 микроорганизмов. Потоки вещества и энергии в экосистеме. Саморазвитие экосистемы. Биосфера. Средообразующая деятельность организмов. Круговорот веществ в биосфере. Эволюция биосферы. Антропогенное воздействие на биосферу.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Основы рационального природопользования.</w:t>
      </w:r>
    </w:p>
    <w:p w:rsidR="002B2057" w:rsidRPr="002B2057" w:rsidRDefault="002B2057" w:rsidP="002B2057">
      <w:pPr>
        <w:shd w:val="clear" w:color="auto" w:fill="FFFFFF"/>
        <w:spacing w:after="0" w:line="315" w:lineRule="atLeast"/>
        <w:ind w:left="108" w:firstLine="600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iCs/>
          <w:color w:val="181818"/>
          <w:sz w:val="24"/>
          <w:szCs w:val="24"/>
          <w:lang w:eastAsia="ru-RU"/>
        </w:rPr>
        <w:t>Финансовая грамотность:</w:t>
      </w: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Ценные бумаги.      Векселя      и облигации: российская специфика. Риски        акций         и       управление ими. Гибридные инструменты.    Биржа        и       брокеры. Фондовые индексы. Паевые инвестиционные фонды. Риски и управление ими. Инвестиционное профилирование.  Формирование инвестиционного портфеля и его пересмотр. Типичные ошибки инвесторов. Участники страхового рынка. Страхование для физических лиц. Государственное         и       негосударственное пенсионное страхование. Выбор и юридические аспекты отношений с финансовым посредником.</w:t>
      </w:r>
    </w:p>
    <w:p w:rsidR="002B2057" w:rsidRPr="002B2057" w:rsidRDefault="002B2057" w:rsidP="002B205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B2057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741000" w:rsidRPr="002B2057" w:rsidRDefault="00741000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741000" w:rsidRDefault="00741000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</w:p>
    <w:p w:rsidR="00FB0AC9" w:rsidRPr="00741000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ПЛАНИРУЕМЫЕ РЕЗУЛЬТАТЫ</w:t>
      </w:r>
    </w:p>
    <w:p w:rsidR="00FB0AC9" w:rsidRPr="00741000" w:rsidRDefault="00FB0AC9" w:rsidP="00FB0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74100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Метапредметные и предметные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4"/>
        <w:gridCol w:w="1994"/>
        <w:gridCol w:w="2064"/>
        <w:gridCol w:w="2334"/>
        <w:gridCol w:w="1563"/>
      </w:tblGrid>
      <w:tr w:rsidR="00FB0AC9" w:rsidRPr="00741000" w:rsidTr="00FB0AC9">
        <w:tc>
          <w:tcPr>
            <w:tcW w:w="19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657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FB0AC9" w:rsidRPr="00741000" w:rsidTr="00FB0AC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Читательская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Математическая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Естественно-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научная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Финансовая</w:t>
            </w:r>
          </w:p>
        </w:tc>
      </w:tr>
      <w:tr w:rsidR="00FB0AC9" w:rsidRPr="00741000" w:rsidTr="00FB0AC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класс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узнавания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из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различных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математическую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о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естественнонаучных явлениях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различном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находит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извлекает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финансовую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</w:tc>
      </w:tr>
      <w:tr w:rsidR="00FB0AC9" w:rsidRPr="00741000" w:rsidTr="00FB0AC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6 класс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понимания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извлеченную из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для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разного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рода проблем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для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 разного рода проблем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объясняет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описывает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явления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основе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имеющихся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научных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для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разного рода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</w:t>
            </w:r>
          </w:p>
        </w:tc>
      </w:tr>
      <w:tr w:rsidR="00FB0AC9" w:rsidRPr="00741000" w:rsidTr="00FB0AC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класс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анализа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синтеза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интегрирует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информацию,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полученную из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математическую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проблему на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основе анализа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распознает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исследует личные,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местные,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национальные,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информацию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</w:tc>
      </w:tr>
      <w:tr w:rsidR="00FB0AC9" w:rsidRPr="00741000" w:rsidTr="00FB0AC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класс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(рефлексии)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предметного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в рамках предметного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интерпретирует и оценивает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 лично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значимой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интерпретирует и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личные, местные,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национальные,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 в рамках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предметного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в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различном</w:t>
            </w:r>
          </w:p>
          <w:p w:rsidR="00FB0AC9" w:rsidRPr="00741000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10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</w:tc>
      </w:tr>
      <w:tr w:rsidR="00FB0AC9" w:rsidRPr="00265625" w:rsidTr="00FB0AC9">
        <w:tc>
          <w:tcPr>
            <w:tcW w:w="191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класс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Уровень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оценки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(рефлексии) в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рамках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метапредметного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 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текста в рамках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метапредметного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интерпретирует и оценивает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результаты в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национальной или глобальной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ситуации 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1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интерпретирует 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оценивает, делает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выводы и строит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прогнозы о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личных, местных,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национальных,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глобальных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естественнонаучных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проблемах в различном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контексте в рамках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метапредметного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</w:t>
            </w:r>
          </w:p>
        </w:tc>
        <w:tc>
          <w:tcPr>
            <w:tcW w:w="19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проблемы,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делает выводы,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прогнозы,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предлагает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решения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Личностные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8"/>
        <w:gridCol w:w="2136"/>
        <w:gridCol w:w="2136"/>
        <w:gridCol w:w="2334"/>
        <w:gridCol w:w="2136"/>
      </w:tblGrid>
      <w:tr w:rsidR="00FB0AC9" w:rsidRPr="00265625" w:rsidTr="00FB0AC9">
        <w:tc>
          <w:tcPr>
            <w:tcW w:w="148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08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Грамотность</w:t>
            </w:r>
          </w:p>
        </w:tc>
      </w:tr>
      <w:tr w:rsidR="00FB0AC9" w:rsidRPr="00265625" w:rsidTr="00FB0AC9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Читательская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Математическая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Естественно-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научная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Финансовая</w:t>
            </w:r>
          </w:p>
        </w:tc>
      </w:tr>
      <w:tr w:rsidR="00FB0AC9" w:rsidRPr="00265625" w:rsidTr="00FB0AC9">
        <w:tc>
          <w:tcPr>
            <w:tcW w:w="14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5-9 классы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прочитанного с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 норм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морали 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общечеловеческих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ценностей;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формулирует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собственную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позицию по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отношению к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прочитанному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гражданскую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позицию в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общественной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 на основе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математических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с позиции норм морали 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общечеловеческих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</w:t>
            </w:r>
          </w:p>
        </w:tc>
        <w:tc>
          <w:tcPr>
            <w:tcW w:w="2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объясняет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гражданскую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позицию в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общественной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жизни на основе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естественнонаучных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 с позиции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 морали 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общечеловеческих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оценивает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действия в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конкретных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ситуациях с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позиции норм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морали и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общечеловеческих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ценностей, прав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обязанностей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гражданина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страны</w:t>
            </w:r>
          </w:p>
          <w:p w:rsidR="00FB0AC9" w:rsidRPr="00265625" w:rsidRDefault="00FB0AC9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 </w:t>
      </w:r>
    </w:p>
    <w:p w:rsidR="008513C9" w:rsidRDefault="008513C9" w:rsidP="00FB0AC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</w:pPr>
    </w:p>
    <w:p w:rsidR="00FB0AC9" w:rsidRPr="00265625" w:rsidRDefault="00FB0AC9" w:rsidP="00FB0A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shd w:val="clear" w:color="auto" w:fill="FFFFFF"/>
          <w:lang w:eastAsia="ru-RU"/>
        </w:rPr>
        <w:br w:type="textWrapping" w:clear="all"/>
      </w:r>
    </w:p>
    <w:p w:rsidR="00FB0AC9" w:rsidRPr="008513C9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513C9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УЧЕБНО-ТЕМАТИЧЕСКОЕ ПЛАНИРОВАНИЕ КУРСА ВНЕУРОЧНОЙ ДЕЯТЕЛЬНОСТИ</w:t>
      </w: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Модуль «Основы читательской грамотности»</w:t>
      </w: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741000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основной темы в фольклорном произведении. Пословицы, поговорки как источник информации.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конкурс.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содержания текстов</w:t>
            </w:r>
          </w:p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разговорного стиля. Личная ситуация в текстах.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парах. Ролевая игра.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выделить главную мысль текста или его частей?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дискуссия в формате</w:t>
            </w:r>
          </w:p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свободного обмена мнениями.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текст-описание (художественное  и техническое).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вопрос? Виды вопросов.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конкурс.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задач на грамотность чтения. Примеры  задач.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игра «Что? Где? Когда?».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сплошным текстом.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Ролевая игра.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</w:t>
      </w: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Модуль «Основы читательской грамотности»</w:t>
      </w: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6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417"/>
        <w:gridCol w:w="1035"/>
        <w:gridCol w:w="947"/>
        <w:gridCol w:w="1280"/>
        <w:gridCol w:w="1757"/>
      </w:tblGrid>
      <w:tr w:rsidR="00FB0AC9" w:rsidRPr="00265625" w:rsidTr="00741000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7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основной темы и идеи в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эпическом произведении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Беседа,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конкурс.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Древнерусская летопись как источник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информации о реалиях времени.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стол. Ролевая игра.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  содержания художественных текстов. Определение авторской позиции в художественных текстах.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формате КВН.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понимать информацию, содержащуюся в тексте?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круглый стол.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текст-повествование (рассказ, отчет, репортаж)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дискуссия.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задач на грамотность. Интерпретационные  задачи.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игра «Что? Где? Когда?».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несплошным текстом: таблицы и карты.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дискуссия в формате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свободного обмена мнениями.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8513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Модуль «Основы читательской грамотности»</w:t>
      </w: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7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741000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основной темы и идеи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лирическом произведении. Поэтический текст как источник информации.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конкурс.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Сопоставление содержания текстов публицистического стиля. Общественная ситуация в текстах.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преобразовывать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текстовую информацию с учётом цели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дальнейшего использования?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стол, ролевая игра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текстов: текст-объяснение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(объяснительное сочинение, резюме,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толкование, определение).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дискуссия, круглый стол.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комментариев, подтверждающих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основную мысль текста, предложенного для анализа.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задач на грамотность. Позиционные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круглый стол.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несплошным текстом: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листы и объявления, графики и диаграммы.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82513D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 Модуль «Основы читательской грамотности»</w:t>
      </w:r>
    </w:p>
    <w:p w:rsidR="00FB0AC9" w:rsidRPr="0082513D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8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417"/>
        <w:gridCol w:w="1035"/>
        <w:gridCol w:w="947"/>
        <w:gridCol w:w="1280"/>
        <w:gridCol w:w="1757"/>
      </w:tblGrid>
      <w:tr w:rsidR="00FB0AC9" w:rsidRPr="00265625" w:rsidTr="00741000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75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основной темы и идеи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драматическом произведении. Учебный текст как источник информации.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конкурс.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Сопоставление содержания текстов официально-делового стиля. Деловые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ситуации в текстах.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применять информацию из  текста в изменённой ситуации?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круглый стол.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Типы текстов: текст-инструкция (указания к выполнению работы, правила, уставы, законы)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дискуссия.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 ошибок в предложенном тексте.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круглый стол.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задач на грамотность. Информационные задачи.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круглый стол.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несплошным текстом: формы, анкеты,  договоры (рубежная аттестация).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41000" w:rsidRPr="00265625" w:rsidTr="00741000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</w:t>
      </w:r>
    </w:p>
    <w:p w:rsidR="00FB0AC9" w:rsidRPr="0082513D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181818"/>
          <w:sz w:val="24"/>
          <w:szCs w:val="24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  Модуль «Основы читательской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82513D">
        <w:rPr>
          <w:rFonts w:ascii="Times New Roman" w:eastAsia="Times New Roman" w:hAnsi="Times New Roman" w:cs="Times New Roman"/>
          <w:b/>
          <w:bCs/>
          <w:i/>
          <w:color w:val="181818"/>
          <w:sz w:val="28"/>
          <w:szCs w:val="28"/>
          <w:lang w:eastAsia="ru-RU"/>
        </w:rPr>
        <w:t>9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741000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читательских умений с опорой на текст и внетекстовые знания. Электронный текст как источник информации.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конкурс.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Сопоставление содержания текстов научного стиля. Образовательные ситуации в текстах.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парах, дискуссия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текстом: как критически оценивать степень достоверности содержащейся в тексте информации?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Квест, круглый стол.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Типы текстов: текст-аргументация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(комментарий, научное обоснование).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игра, круглый стол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Составление плана на основе исходного текста.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группах, соревнование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формате КВН.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Типы задач на грамотность.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Аналитические (конструирующие) задачи.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Квест, круглый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стол.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со смешанным текстом.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Составные тексты (рубежная аттестация).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Деловая игра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82513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математической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 класс</w:t>
      </w:r>
    </w:p>
    <w:tbl>
      <w:tblPr>
        <w:tblW w:w="99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045"/>
      </w:tblGrid>
      <w:tr w:rsidR="00FB0AC9" w:rsidRPr="00265625" w:rsidTr="007410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04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Применение чисел и действий над ними. Счет и десятичная система счисления.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обсуждение,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Сюжетные задачи, решаемые с конца.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практикум,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брейн-ринг.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переливание (задача Пуассона) и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взвешивание.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задачи: задачи о «мудрецах»,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лжецах и тех, кто всегда говорит правду.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обсуждение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Первые шаги в геометрии. Простейшие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фигуры. Наглядная геометрия. Задачи на разрезание и перекраивание. Разбиение объекта на части и составление модели.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 урок-исследование, брейн-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ринг, конструирование.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объектов окружающего мира (от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элементарных частиц до Вселенной), длительность процессов окружающего мира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задачи. Представление данных в виде таблиц, диаграмм, графиков.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 </w:t>
      </w:r>
    </w:p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Модуль «Основы математической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 класс</w:t>
      </w:r>
    </w:p>
    <w:tbl>
      <w:tblPr>
        <w:tblW w:w="10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172"/>
      </w:tblGrid>
      <w:tr w:rsidR="00FB0AC9" w:rsidRPr="00265625" w:rsidTr="007410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Числа и единицы измерения: время, деньги, масса, температура, расстояние.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 обсуждение,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величины, применение пропорций прямо пропорциональных отношений для решения проблем.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работа, урок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задачи, решаемые арифметическим способом: части, проценты, пропорция, движение, работа.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соревнование.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Инварианты: задачи на четность (чередование, разбиение на пары).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Урок-игра, урок-исследование.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Логические задачи, решаемые с помощью таблиц.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Урок-игра, индивидуальная работа в парах.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Графы и их применение в решении задач.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построение и на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свойств фигур: геометрические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фигуры на клетчатой бумаге, конструирование.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урок-исследование,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Элементы логики, теории вероятности,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комбинаторики: таблицы,  диаграммы,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вероятности.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игра.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Модуль «Основы математической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 класс</w:t>
      </w:r>
    </w:p>
    <w:tbl>
      <w:tblPr>
        <w:tblW w:w="10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172"/>
      </w:tblGrid>
      <w:tr w:rsidR="00FB0AC9" w:rsidRPr="00265625" w:rsidTr="007410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и алгебраические выражения: свойства операций и принятых соглашений.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 изменений окружающего мира с помощью линейной функции.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работа, урок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практико-ориентированного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содержания: на движение, на совместную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работу.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Геометрические задачи на построения и на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свойств фигур, возникающих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ситуациях повседневной жизни, задач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практического содержания.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урок-практикум, урок-исследование.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на вероятность событий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реальной жизни.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Урок-игра, урок-исследование.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Элементы теории множеств как объединяющее основание многих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направлений математики.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Статистические явления, представленные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различной форме: текст, таблица, столбчатые и линейные диаграммы, гистограммы.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Обсуждение, урок-практикум,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игра.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  геометрических задач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исследовательского характера.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исследовательская работа.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математической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 класс</w:t>
      </w:r>
    </w:p>
    <w:tbl>
      <w:tblPr>
        <w:tblW w:w="1006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172"/>
      </w:tblGrid>
      <w:tr w:rsidR="00FB0AC9" w:rsidRPr="00265625" w:rsidTr="007410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информацией, представленной в форме таблиц, диаграмм столбчатой или круговой, схем.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Вычисление расстояний на местности в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стандартных ситуациях и применение формул в повседневной жизни.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Квадратные уравнения, аналитические и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неаналитические методы решения.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работа,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Алгебраические связи между элементами фигур: теорема Пифагора, соотношения между сторонами треугольника), относительное расположение, равенство.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Математическое описание зависимости между переменными в различных процессах.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 Урок-практикум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Интерпретация трёхмерных изображений,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фигур.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Моделирование. Выполнение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рисунка.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ошибки измерения, определение шансов наступления того или иного события.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типичных математических задач,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требующих прохождения этапа моделирования.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Урок-практикум.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математической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9 класс</w:t>
      </w:r>
    </w:p>
    <w:tbl>
      <w:tblPr>
        <w:tblW w:w="99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028"/>
      </w:tblGrid>
      <w:tr w:rsidR="00FB0AC9" w:rsidRPr="00265625" w:rsidTr="00741000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0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Представление данных в виде таблиц. Простые и сложные вопросы.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  Обсуждение.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Представление данных в виде диаграмм.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Простые и сложные вопросы.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   Исследование.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мультипликативной модели с тремя составляющими. 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Моделирование. Конструирование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алгоритма. 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с лишними данными.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 Исследование.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Решение типичных  задач через систему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линейных уравнений.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 Выбор способа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решения.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стереометрических задач.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 Практикум.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Вероятностные, статистические явления и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зависимости.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Исследование. Интерпретация</w:t>
            </w:r>
          </w:p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 в разных контекстах.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741000" w:rsidRPr="00265625" w:rsidTr="00741000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8513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Модуль: «Основы финансовой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741000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появились деньги? Что могут деньги?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Деньги в разных странах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Деньги настоящие и ненастоящие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Игра, экскурсия.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разумно делать покупки?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Игра, круглый стол.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Кто такие мошенники?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игра, квест.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деньги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Беседы, диалоги,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дискуссии.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Сколько стоит «своё дело»?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игра.</w:t>
            </w:r>
          </w:p>
        </w:tc>
      </w:tr>
      <w:tr w:rsidR="00741000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7410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41000" w:rsidRPr="00265625" w:rsidRDefault="00741000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741000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741000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82513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Модуль: «Основы финансовой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D84FFE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Удивительные факты и истории о деньгах.</w:t>
            </w:r>
          </w:p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Нумизматика. «Сувенирные» деньги.</w:t>
            </w:r>
          </w:p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Фальшивые деньги: история и современность.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Откуда берутся деньги? Виды доходов. Заработная плата. Почему у всех она разная? От чего это зависит?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 доходы от нее. Арендная плата, проценты, прибыль, дивиденды.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Круглый стол, игра, квест.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выплаты: пенсии, пособия.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заработать деньги? Мир профессий и для чего нужно учиться?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квест, квиз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Личные деньги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Модуль: «Основы финансовой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D84FFE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налоги и почему мы их должны платить?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налогов. Подоходный налог. Какие налоги  уплачиваются в вашей семье? Пеня и налоговые льготы.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Что такое государственный бюджет? На что расходуются налоговые сборы?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игра, дискуссии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социальных пособий. Если человек потерял  работу.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игра, квест.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банков. Как накопить, чтобы купить? Всё про кредит.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Вклады: как сохранить и приумножить?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Пластиковая карта – твой безопасный Банк в кармане.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D84F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Модуль: «Основы финансовой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D84FFE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Потребление или инвестиции? Активы в трех измерениях.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сберечь личный капитал? Модель трех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капиталов.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Бизнес и его формы.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Риски предпринимательства.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Викторина, круглый стол, дискуссии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Бизнес-инкубатор. Бизнес-план. Государство и  малый бизнес.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игра, квест.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Бизнес подростков и идеи. Молодые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предприниматели.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Кредит и депозит. Расчетно-кассовые операции  и риски связанные с ними.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Модуль: «Основы финансовой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1"/>
        <w:gridCol w:w="4426"/>
        <w:gridCol w:w="901"/>
        <w:gridCol w:w="972"/>
        <w:gridCol w:w="1294"/>
        <w:gridCol w:w="1836"/>
      </w:tblGrid>
      <w:tr w:rsidR="00FB0AC9" w:rsidRPr="00265625" w:rsidTr="00D84FFE">
        <w:tc>
          <w:tcPr>
            <w:tcW w:w="4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90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Ценные бумаги. Векселя и облигации:</w:t>
            </w:r>
          </w:p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специфика.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диалоги, дискуссии.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акций и управление ими. Гибридные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инструменты. Биржа и брокеры. Фондовые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индексы.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Паевые инвестиционные фонды. Риски и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ими.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Круглый  стол, дебаты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Инвестиционное профилирование.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инвестиционного портфеля и его пересмотр. Типичные ошибки инвесторов.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Круглый стол, игра, квест.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Участники страхового рынка. Страхование для физических лиц.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Беседы, викторина, квест, квиз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и негосударственное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страхование.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Дебаты, беседы.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Выбор и юридические аспекты отношений с финансовым посредником.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Проект, дискуссии, «Что? Где? Когда?»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D84FFE" w:rsidRPr="00265625" w:rsidTr="00D84FFE">
        <w:tc>
          <w:tcPr>
            <w:tcW w:w="47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естественнонаучной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5 класс</w:t>
      </w:r>
    </w:p>
    <w:tbl>
      <w:tblPr>
        <w:tblW w:w="1001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124"/>
      </w:tblGrid>
      <w:tr w:rsidR="00FB0AC9" w:rsidRPr="00265625" w:rsidTr="00D84FFE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2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FB0AC9" w:rsidRPr="00265625" w:rsidTr="00D84FFE">
        <w:tc>
          <w:tcPr>
            <w:tcW w:w="1001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Звуковые явления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явления. Звуки живой и неживой</w:t>
            </w:r>
          </w:p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природы. Слышимые и неслышимые звуки.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Беседа, демонстрация записей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звуков.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динамика. Современные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акустические системы. Шум и его воздействие на человека.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физических  явлений.</w:t>
            </w:r>
          </w:p>
        </w:tc>
      </w:tr>
      <w:tr w:rsidR="00FB0AC9" w:rsidRPr="00265625" w:rsidTr="00D84FFE">
        <w:tc>
          <w:tcPr>
            <w:tcW w:w="1001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Строение вещества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Движение и взаимодействие частиц. Признаки  химических реакций. Природные индикаторы.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Презентация. Учебный эксперимент. Наблюдение  физических явлений.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Вода. Уникальность воды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Углекислый газ в природе и его значение.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1001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Земля и земная кора. Минералы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Земля, внутреннее строение Земли. Знакомство с минералами, горной породой и рудой.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коллекциями минералов и горных пород. Посещение минералогической экспозиции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Атмосфера Земли.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10016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Живая природа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Уникальность планеты Земля. Условия для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существования жизни на Земле. Свойства живых организмов.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Презентация.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естественнонаучной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6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"/>
        <w:gridCol w:w="4418"/>
        <w:gridCol w:w="866"/>
        <w:gridCol w:w="951"/>
        <w:gridCol w:w="1282"/>
        <w:gridCol w:w="1919"/>
      </w:tblGrid>
      <w:tr w:rsidR="00FB0AC9" w:rsidRPr="00265625" w:rsidTr="00D84FFE"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</w:t>
            </w:r>
          </w:p>
        </w:tc>
        <w:tc>
          <w:tcPr>
            <w:tcW w:w="44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6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9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Строение вещества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Тело и вещество. Агрегатные состояния</w:t>
            </w:r>
          </w:p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Наблюдения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Масса. Измерение массы тел. 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вещества. Атомы и молекулы. Модели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атома.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Тепловые явления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Тепловые явления. Тепловое расширение тел. Использование явления теплового расширения для измерения температуры.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Презентация. Учебный эксперимент. Наблюдение  физических явлений.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 и отвердевание. Испарение и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конденсация. Кипение.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Земля, Солнечная система и Вселенная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Представления о Вселенной. Модель Вселенной.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 Исследование. Проектная работа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Модель солнечной системы.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Живая природа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Царства живой природы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Квест</w:t>
            </w:r>
          </w:p>
        </w:tc>
      </w:tr>
      <w:tr w:rsidR="00D84FFE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D84FFE">
        <w:tc>
          <w:tcPr>
            <w:tcW w:w="46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6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естественнонаучной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7 класс</w:t>
      </w:r>
    </w:p>
    <w:tbl>
      <w:tblPr>
        <w:tblW w:w="100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8"/>
        <w:gridCol w:w="4410"/>
        <w:gridCol w:w="828"/>
        <w:gridCol w:w="928"/>
        <w:gridCol w:w="1268"/>
        <w:gridCol w:w="2133"/>
      </w:tblGrid>
      <w:tr w:rsidR="00FB0AC9" w:rsidRPr="00265625" w:rsidTr="00D84FFE">
        <w:tc>
          <w:tcPr>
            <w:tcW w:w="4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2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213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FB0AC9" w:rsidRPr="00265625" w:rsidTr="00D84FFE">
        <w:tc>
          <w:tcPr>
            <w:tcW w:w="1002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Структура и свойства вещества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Почему все тела нам кажутся сплошными:</w:t>
            </w:r>
          </w:p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молекулярное строение твёрдых тел, жидкостей и газов. Диффузия в газах, жидкостях и твёрдых телах.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Демонстрация моделей</w:t>
            </w:r>
          </w:p>
        </w:tc>
      </w:tr>
      <w:tr w:rsidR="00FB0AC9" w:rsidRPr="00265625" w:rsidTr="00D84FFE">
        <w:tc>
          <w:tcPr>
            <w:tcW w:w="1002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Механические явления. Силы и движение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Механическое движение. Инерция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моделей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Паскаля. Гидростатический парадокс.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Лабораторная работа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Деформация тел. Виды деформации. Усталость  материалов.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Посещение производственных или научных лабораторий с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разрывными машинами и  прессом.</w:t>
            </w:r>
          </w:p>
        </w:tc>
      </w:tr>
      <w:tr w:rsidR="00FB0AC9" w:rsidRPr="00265625" w:rsidTr="00D84FFE">
        <w:tc>
          <w:tcPr>
            <w:tcW w:w="1002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Земля, мировой океан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Атмосферные явления. Ветер. Направление ветра. Ураган, торнадо. Землетрясение, цунами, объяснение их происхождения.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Давление воды в морях и океанах. Состав воды морей и океанов. Структура подводной сферы. Исследование океана. Использование подводных дронов.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10025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Биологическое разнообразие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Растения. Генная модификация растений.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коллажа. Создание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журнала «Музей фактов».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строение дождевого червя, моллюсков, насекомых.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и внутреннее строение рыбы. Их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многообразие. Пресноводные и морские рыбы.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Внешнее и внутреннее строение птицы.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птиц. Многообразие птиц.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Перелетные птицы. Сезонная миграция.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84FFE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D84FFE">
        <w:tc>
          <w:tcPr>
            <w:tcW w:w="45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3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естественнонаучной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8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4425"/>
        <w:gridCol w:w="897"/>
        <w:gridCol w:w="969"/>
        <w:gridCol w:w="1292"/>
        <w:gridCol w:w="1847"/>
      </w:tblGrid>
      <w:tr w:rsidR="00FB0AC9" w:rsidRPr="00265625" w:rsidTr="00D84FFE"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2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9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B0AC9"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4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Структура и свойства вещества (электрические явления)</w:t>
            </w: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Занимательное электричество.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Демонстрация моделей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Электромагнитные явления. Производство электроэнергии</w:t>
            </w: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Магнетизм и электромагнетизм.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Демонстрация моделей. Презентация. Учебный эксперимент. Наблюдение  физических явлений.</w:t>
            </w: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Строительство плотин. Гидроэлектростанции. Экологические риски при строительстве гидроэлектростанций.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работа</w:t>
            </w: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Нетрадиционные виды энергетики,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объединенные энергосистемы.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>Биология человека (здоровье, гигиена, питание)</w:t>
            </w: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 среда организма. Кровь. Иммунитет. Наследственность.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7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Обсуждение. Исследование. Проектная работа</w:t>
            </w: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жизнедеятельности человека.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FE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D84FFE">
        <w:tc>
          <w:tcPr>
            <w:tcW w:w="47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9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Модуль «Основы естественнонаучной грамотности»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9 класс</w:t>
      </w:r>
    </w:p>
    <w:tbl>
      <w:tblPr>
        <w:tblW w:w="99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"/>
        <w:gridCol w:w="4415"/>
        <w:gridCol w:w="852"/>
        <w:gridCol w:w="942"/>
        <w:gridCol w:w="1277"/>
        <w:gridCol w:w="1952"/>
      </w:tblGrid>
      <w:tr w:rsidR="00FB0AC9" w:rsidRPr="00265625" w:rsidTr="00D84FFE">
        <w:tc>
          <w:tcPr>
            <w:tcW w:w="4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8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часов</w:t>
            </w:r>
          </w:p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277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95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Формы деятельности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Структура и свойства вещества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сцену выходит уран. Радиоактивность.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моделей. Дебаты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Искусственная радиоактивность.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Химические изменения состояния вещества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Изменения состояния веществ.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Демонстрация моделей.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Физические явления и химические превращения. Отличие химических реакций от физических явлений.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Презентация. Учебный эксперимент. Исследование.</w:t>
            </w: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Наследственность биологических объектов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организмов. Индивидуальное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организмов. Биогенетический закон. Закономерности наследования признаков.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Беседа. Демонстрация моделей.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Учебный эксперимент.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явлений.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Вид и популяции. Общая характеристика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популяции. Экологические факторы и условия среды обитания. Происхождение видов.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изменчивости: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модификационная и мутационная изменчивости. Основные методы селекции растений, животных и микроорганизмов.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B0AC9" w:rsidRPr="00265625" w:rsidTr="00D84FFE">
        <w:tc>
          <w:tcPr>
            <w:tcW w:w="9900" w:type="dxa"/>
            <w:gridSpan w:val="6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Экологическая система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Потоки вещества и энергии в экосистеме.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Саморазвитие экосистемы. Биосфера.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Средообразующая деятельность организмов. Круговорот веществ в биосфере. Эволюция биосферы.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2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Демонстрация моделей.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Моделирование.</w:t>
            </w: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Антропогенное воздействие на биосферу.</w:t>
            </w:r>
          </w:p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рационального </w:t>
            </w: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природопользования.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84FFE" w:rsidRPr="00265625" w:rsidRDefault="00D84FFE" w:rsidP="00FB0A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84FFE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рубежной аттестации.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6B66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4FFE" w:rsidRPr="00265625" w:rsidRDefault="00D84FFE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Тестирование.</w:t>
            </w:r>
          </w:p>
        </w:tc>
      </w:tr>
      <w:tr w:rsidR="00FB0AC9" w:rsidRPr="00265625" w:rsidTr="00D84FFE">
        <w:tc>
          <w:tcPr>
            <w:tcW w:w="46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                                                      </w:t>
            </w: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8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4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D84FFE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C9" w:rsidRPr="00265625" w:rsidRDefault="00FB0AC9" w:rsidP="00FB0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65625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</w:tr>
    </w:tbl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265625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265625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</w:p>
    <w:p w:rsidR="00FB0AC9" w:rsidRPr="008513C9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5868" w:themeColor="accent5" w:themeShade="80"/>
          <w:sz w:val="24"/>
          <w:szCs w:val="24"/>
          <w:lang w:eastAsia="ru-RU"/>
        </w:rPr>
      </w:pPr>
      <w:r w:rsidRPr="008513C9">
        <w:rPr>
          <w:rFonts w:ascii="Times New Roman" w:eastAsia="Times New Roman" w:hAnsi="Times New Roman" w:cs="Times New Roman"/>
          <w:b/>
          <w:bCs/>
          <w:color w:val="215868" w:themeColor="accent5" w:themeShade="80"/>
          <w:sz w:val="28"/>
          <w:szCs w:val="28"/>
          <w:lang w:eastAsia="ru-RU"/>
        </w:rPr>
        <w:t> </w:t>
      </w:r>
    </w:p>
    <w:p w:rsidR="00FB0AC9" w:rsidRPr="008513C9" w:rsidRDefault="00FB0AC9" w:rsidP="00FB0A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5868" w:themeColor="accent5" w:themeShade="80"/>
          <w:sz w:val="24"/>
          <w:szCs w:val="24"/>
          <w:lang w:eastAsia="ru-RU"/>
        </w:rPr>
      </w:pPr>
      <w:r w:rsidRPr="008513C9">
        <w:rPr>
          <w:rFonts w:ascii="Times New Roman" w:eastAsia="Times New Roman" w:hAnsi="Times New Roman" w:cs="Times New Roman"/>
          <w:b/>
          <w:bCs/>
          <w:color w:val="215868" w:themeColor="accent5" w:themeShade="80"/>
          <w:sz w:val="28"/>
          <w:szCs w:val="28"/>
          <w:lang w:eastAsia="ru-RU"/>
        </w:rPr>
        <w:t> </w:t>
      </w:r>
    </w:p>
    <w:p w:rsidR="00FB0AC9" w:rsidRPr="008513C9" w:rsidRDefault="00FB0AC9">
      <w:pPr>
        <w:rPr>
          <w:color w:val="31849B" w:themeColor="accent5" w:themeShade="BF"/>
        </w:rPr>
      </w:pPr>
    </w:p>
    <w:sectPr w:rsidR="00FB0AC9" w:rsidRPr="008513C9" w:rsidSect="00BC54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5A" w:rsidRDefault="00DE3C5A" w:rsidP="00D1771A">
      <w:pPr>
        <w:spacing w:after="0" w:line="240" w:lineRule="auto"/>
      </w:pPr>
      <w:r>
        <w:separator/>
      </w:r>
    </w:p>
  </w:endnote>
  <w:endnote w:type="continuationSeparator" w:id="0">
    <w:p w:rsidR="00DE3C5A" w:rsidRDefault="00DE3C5A" w:rsidP="00D17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5A" w:rsidRDefault="00DE3C5A" w:rsidP="00D1771A">
      <w:pPr>
        <w:spacing w:after="0" w:line="240" w:lineRule="auto"/>
      </w:pPr>
      <w:r>
        <w:separator/>
      </w:r>
    </w:p>
  </w:footnote>
  <w:footnote w:type="continuationSeparator" w:id="0">
    <w:p w:rsidR="00DE3C5A" w:rsidRDefault="00DE3C5A" w:rsidP="00D177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AC9"/>
    <w:rsid w:val="00085E23"/>
    <w:rsid w:val="0011483E"/>
    <w:rsid w:val="001A1C9E"/>
    <w:rsid w:val="001A6256"/>
    <w:rsid w:val="0022755A"/>
    <w:rsid w:val="002533C9"/>
    <w:rsid w:val="00265625"/>
    <w:rsid w:val="002B2057"/>
    <w:rsid w:val="002C3B8C"/>
    <w:rsid w:val="004F4598"/>
    <w:rsid w:val="005D4570"/>
    <w:rsid w:val="005E7C37"/>
    <w:rsid w:val="00735FED"/>
    <w:rsid w:val="00741000"/>
    <w:rsid w:val="008239B0"/>
    <w:rsid w:val="0082513D"/>
    <w:rsid w:val="008513C9"/>
    <w:rsid w:val="008D4E79"/>
    <w:rsid w:val="009167BB"/>
    <w:rsid w:val="009D3942"/>
    <w:rsid w:val="00AA78C1"/>
    <w:rsid w:val="00BC54D9"/>
    <w:rsid w:val="00CD6AF4"/>
    <w:rsid w:val="00D1771A"/>
    <w:rsid w:val="00D84FFE"/>
    <w:rsid w:val="00DA2F03"/>
    <w:rsid w:val="00DE3C5A"/>
    <w:rsid w:val="00F01FF8"/>
    <w:rsid w:val="00F94B7E"/>
    <w:rsid w:val="00FB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4D9"/>
  </w:style>
  <w:style w:type="paragraph" w:styleId="4">
    <w:name w:val="heading 4"/>
    <w:basedOn w:val="a"/>
    <w:link w:val="40"/>
    <w:uiPriority w:val="9"/>
    <w:qFormat/>
    <w:rsid w:val="002533C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basedOn w:val="a"/>
    <w:rsid w:val="00FB0A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533C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2533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2533C9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1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1771A"/>
  </w:style>
  <w:style w:type="paragraph" w:styleId="a7">
    <w:name w:val="footer"/>
    <w:basedOn w:val="a"/>
    <w:link w:val="a8"/>
    <w:uiPriority w:val="99"/>
    <w:semiHidden/>
    <w:unhideWhenUsed/>
    <w:rsid w:val="00D17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1771A"/>
  </w:style>
  <w:style w:type="paragraph" w:customStyle="1" w:styleId="tableparagraph">
    <w:name w:val="tableparagraph"/>
    <w:basedOn w:val="a"/>
    <w:rsid w:val="002B2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9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43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64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6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41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chool-1.siteedu.ru/media/sub/1541/files/2-sbornik-informatsionnyih-i-metodicheskih-materialov-dlya-pedagogov.pdf" TargetMode="External"/><Relationship Id="rId13" Type="http://schemas.openxmlformats.org/officeDocument/2006/relationships/hyperlink" Target="http://skiv.instrao.ru/bank-zadaniy/estestvennonauchnaya-gramotnost/" TargetMode="External"/><Relationship Id="rId18" Type="http://schemas.openxmlformats.org/officeDocument/2006/relationships/hyperlink" Target="https://fioco.ru/%D0%BF%D1%80%D0%B8%D0%BC%D0%B5%D1%80%D1%8B-%D0%B7%D0%B0%D0%B4%D0%B0%D1%87-pisa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fipi.ru/otkrytyy-bank-zadaniy-dlya-otsenki-yestestvennonauchnoy-gramotnosti" TargetMode="External"/><Relationship Id="rId7" Type="http://schemas.openxmlformats.org/officeDocument/2006/relationships/hyperlink" Target="https://school-1.siteedu.ru/media/sub/1541/files/1-kompetentsii-4k-formirovanie-i-otsenka-na-urokah.pdf" TargetMode="External"/><Relationship Id="rId12" Type="http://schemas.openxmlformats.org/officeDocument/2006/relationships/hyperlink" Target="http://skiv.instrao.ru/bank-zadaniy/matematicheskaya-gramotnost/" TargetMode="External"/><Relationship Id="rId17" Type="http://schemas.openxmlformats.org/officeDocument/2006/relationships/hyperlink" Target="http://skiv.instrao.ru/bank-zadaniy/kreativnoe-myshlenie/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www.dni-fg.ru/" TargetMode="External"/><Relationship Id="rId20" Type="http://schemas.openxmlformats.org/officeDocument/2006/relationships/hyperlink" Target="https://resh.edu.ru/instruction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skiv.instrao.ru/bank-zadaniy/chitatelskaya-gramotnost/" TargetMode="External"/><Relationship Id="rId24" Type="http://schemas.openxmlformats.org/officeDocument/2006/relationships/hyperlink" Target="https://fg.resh.edu.ru/?redirectAfterLogin=%2FdiagnosticWorksOnlin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skiv.instrao.ru/bank-zadaniy/finansovaya-gramotnost/" TargetMode="External"/><Relationship Id="rId23" Type="http://schemas.openxmlformats.org/officeDocument/2006/relationships/hyperlink" Target="https://events.webinar.ru/8478259/4850616/record-new/4952330" TargetMode="External"/><Relationship Id="rId10" Type="http://schemas.openxmlformats.org/officeDocument/2006/relationships/hyperlink" Target="http://skiv.instrao.ru/bank-zadaniy/chitatelskaya-gramotnost/" TargetMode="External"/><Relationship Id="rId19" Type="http://schemas.openxmlformats.org/officeDocument/2006/relationships/hyperlink" Target="https://fg.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chool-1.siteedu.ru/media/sub/1541/files/4-uroki-formirovaniya-funktsionalnoj-gramotnosti-fgos-ooo.pdf" TargetMode="External"/><Relationship Id="rId14" Type="http://schemas.openxmlformats.org/officeDocument/2006/relationships/hyperlink" Target="http://skiv.instrao.ru/bank-zadaniy/globalnye-kompetentsii/" TargetMode="External"/><Relationship Id="rId22" Type="http://schemas.openxmlformats.org/officeDocument/2006/relationships/hyperlink" Target="https://rosuchebnik.ru/material/laboratoriya-funktsionalnoy-gramot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20</Pages>
  <Words>5867</Words>
  <Characters>33445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Дниловы</dc:creator>
  <cp:lastModifiedBy>Учитель</cp:lastModifiedBy>
  <cp:revision>10</cp:revision>
  <dcterms:created xsi:type="dcterms:W3CDTF">2022-05-15T17:31:00Z</dcterms:created>
  <dcterms:modified xsi:type="dcterms:W3CDTF">2023-09-19T15:28:00Z</dcterms:modified>
</cp:coreProperties>
</file>