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92" w:rsidRPr="00E32A92" w:rsidRDefault="00E32A92" w:rsidP="00E32A92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</w:pPr>
      <w:r w:rsidRPr="00E32A92"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  <w:t>Процедура проведения экзаменов</w:t>
      </w:r>
    </w:p>
    <w:p w:rsidR="00E32A92" w:rsidRPr="00E32A92" w:rsidRDefault="00E32A92" w:rsidP="00E32A92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history="1">
        <w:r w:rsidRPr="00E32A92">
          <w:rPr>
            <w:rFonts w:ascii="Arial" w:eastAsia="Times New Roman" w:hAnsi="Arial" w:cs="Arial"/>
            <w:color w:val="BF2C2F"/>
            <w:sz w:val="23"/>
            <w:lang w:eastAsia="ru-RU"/>
          </w:rPr>
          <w:t>Приказ Министерства просвещения Российской Федерации (</w:t>
        </w:r>
        <w:proofErr w:type="spellStart"/>
        <w:r w:rsidRPr="00E32A92">
          <w:rPr>
            <w:rFonts w:ascii="Arial" w:eastAsia="Times New Roman" w:hAnsi="Arial" w:cs="Arial"/>
            <w:color w:val="BF2C2F"/>
            <w:sz w:val="23"/>
            <w:lang w:eastAsia="ru-RU"/>
          </w:rPr>
          <w:t>Минпросвещения</w:t>
        </w:r>
        <w:proofErr w:type="spellEnd"/>
        <w:r w:rsidRPr="00E32A92">
          <w:rPr>
            <w:rFonts w:ascii="Arial" w:eastAsia="Times New Roman" w:hAnsi="Arial" w:cs="Arial"/>
            <w:color w:val="BF2C2F"/>
            <w:sz w:val="23"/>
            <w:lang w:eastAsia="ru-RU"/>
          </w:rPr>
          <w:t xml:space="preserve"> России) и Федеральной службы по надзору в сфере образования и науки (</w:t>
        </w:r>
        <w:proofErr w:type="spellStart"/>
        <w:r w:rsidRPr="00E32A92">
          <w:rPr>
            <w:rFonts w:ascii="Arial" w:eastAsia="Times New Roman" w:hAnsi="Arial" w:cs="Arial"/>
            <w:color w:val="BF2C2F"/>
            <w:sz w:val="23"/>
            <w:lang w:eastAsia="ru-RU"/>
          </w:rPr>
          <w:t>Рособрнадзор</w:t>
        </w:r>
        <w:proofErr w:type="spellEnd"/>
        <w:r w:rsidRPr="00E32A92">
          <w:rPr>
            <w:rFonts w:ascii="Arial" w:eastAsia="Times New Roman" w:hAnsi="Arial" w:cs="Arial"/>
            <w:color w:val="BF2C2F"/>
            <w:sz w:val="23"/>
            <w:lang w:eastAsia="ru-RU"/>
          </w:rPr>
          <w:t>) от 04.04.2023 №233/552 "Об утверждении Порядка проведения государственной итоговой аттестации по образовательным программам среднего общего образования"</w:t>
        </w:r>
      </w:hyperlink>
    </w:p>
    <w:p w:rsidR="00E32A92" w:rsidRPr="00E32A92" w:rsidRDefault="00E32A92" w:rsidP="00E32A92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E32A92">
          <w:rPr>
            <w:rFonts w:ascii="Arial" w:eastAsia="Times New Roman" w:hAnsi="Arial" w:cs="Arial"/>
            <w:color w:val="BF2C2F"/>
            <w:sz w:val="23"/>
            <w:u w:val="single"/>
            <w:lang w:eastAsia="ru-RU"/>
          </w:rPr>
          <w:t>Приказ Министерства просвещения Российской Федерации (</w:t>
        </w:r>
        <w:proofErr w:type="spellStart"/>
        <w:r w:rsidRPr="00E32A92">
          <w:rPr>
            <w:rFonts w:ascii="Arial" w:eastAsia="Times New Roman" w:hAnsi="Arial" w:cs="Arial"/>
            <w:color w:val="BF2C2F"/>
            <w:sz w:val="23"/>
            <w:u w:val="single"/>
            <w:lang w:eastAsia="ru-RU"/>
          </w:rPr>
          <w:t>Минпросвещения</w:t>
        </w:r>
        <w:proofErr w:type="spellEnd"/>
        <w:r w:rsidRPr="00E32A92">
          <w:rPr>
            <w:rFonts w:ascii="Arial" w:eastAsia="Times New Roman" w:hAnsi="Arial" w:cs="Arial"/>
            <w:color w:val="BF2C2F"/>
            <w:sz w:val="23"/>
            <w:u w:val="single"/>
            <w:lang w:eastAsia="ru-RU"/>
          </w:rPr>
          <w:t xml:space="preserve"> России) и Федеральной службы по надзору в сфере образования и науки (</w:t>
        </w:r>
        <w:proofErr w:type="spellStart"/>
        <w:r w:rsidRPr="00E32A92">
          <w:rPr>
            <w:rFonts w:ascii="Arial" w:eastAsia="Times New Roman" w:hAnsi="Arial" w:cs="Arial"/>
            <w:color w:val="BF2C2F"/>
            <w:sz w:val="23"/>
            <w:u w:val="single"/>
            <w:lang w:eastAsia="ru-RU"/>
          </w:rPr>
          <w:t>Рособрнадзор</w:t>
        </w:r>
        <w:proofErr w:type="spellEnd"/>
        <w:r w:rsidRPr="00E32A92">
          <w:rPr>
            <w:rFonts w:ascii="Arial" w:eastAsia="Times New Roman" w:hAnsi="Arial" w:cs="Arial"/>
            <w:color w:val="BF2C2F"/>
            <w:sz w:val="23"/>
            <w:u w:val="single"/>
            <w:lang w:eastAsia="ru-RU"/>
          </w:rPr>
          <w:t xml:space="preserve">) от 04.04.2023 №232/551 "Об утверждении Порядка проведения государственной итоговой аттестации по образовательным программам </w:t>
        </w:r>
        <w:proofErr w:type="spellStart"/>
        <w:r w:rsidRPr="00E32A92">
          <w:rPr>
            <w:rFonts w:ascii="Arial" w:eastAsia="Times New Roman" w:hAnsi="Arial" w:cs="Arial"/>
            <w:color w:val="BF2C2F"/>
            <w:sz w:val="23"/>
            <w:u w:val="single"/>
            <w:lang w:eastAsia="ru-RU"/>
          </w:rPr>
          <w:t>сосновного</w:t>
        </w:r>
        <w:proofErr w:type="spellEnd"/>
        <w:r w:rsidRPr="00E32A92">
          <w:rPr>
            <w:rFonts w:ascii="Arial" w:eastAsia="Times New Roman" w:hAnsi="Arial" w:cs="Arial"/>
            <w:color w:val="BF2C2F"/>
            <w:sz w:val="23"/>
            <w:u w:val="single"/>
            <w:lang w:eastAsia="ru-RU"/>
          </w:rPr>
          <w:t xml:space="preserve"> общего образования"</w:t>
        </w:r>
      </w:hyperlink>
    </w:p>
    <w:p w:rsidR="00E32A92" w:rsidRPr="00E32A92" w:rsidRDefault="00E32A92" w:rsidP="00E32A92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2A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Проект совместного приказа </w:t>
      </w:r>
      <w:proofErr w:type="spellStart"/>
      <w:r w:rsidRPr="00E32A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E32A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Российской Федерации и </w:t>
      </w:r>
      <w:proofErr w:type="spellStart"/>
      <w:r w:rsidRPr="00E32A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E32A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устанавливающий особенности проведения государственной итоговой аттестации по образовательным программам основного общего и среднего общего образования (ГИА) в 2024 году, </w:t>
      </w:r>
      <w:hyperlink r:id="rId6" w:tgtFrame="_blank" w:history="1">
        <w:r w:rsidRPr="00E32A92">
          <w:rPr>
            <w:rFonts w:ascii="Arial" w:eastAsia="Times New Roman" w:hAnsi="Arial" w:cs="Arial"/>
            <w:color w:val="BF2C2F"/>
            <w:sz w:val="23"/>
            <w:lang w:eastAsia="ru-RU"/>
          </w:rPr>
          <w:t>опубликован</w:t>
        </w:r>
      </w:hyperlink>
      <w:r w:rsidRPr="00E32A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 федеральном портале проектов нормативных правовых актов.</w:t>
      </w:r>
    </w:p>
    <w:p w:rsidR="00E32A92" w:rsidRDefault="007A19AB" w:rsidP="00E32A92">
      <w:pPr>
        <w:tabs>
          <w:tab w:val="left" w:pos="3014"/>
        </w:tabs>
      </w:pPr>
      <w:r>
        <w:tab/>
      </w:r>
    </w:p>
    <w:p w:rsidR="009B0C81" w:rsidRPr="007A19AB" w:rsidRDefault="009B0C81" w:rsidP="007A19AB">
      <w:r>
        <w:t xml:space="preserve"> </w:t>
      </w:r>
    </w:p>
    <w:sectPr w:rsidR="009B0C81" w:rsidRPr="007A19AB" w:rsidSect="00E6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savePreviewPicture/>
  <w:compat/>
  <w:rsids>
    <w:rsidRoot w:val="007A19AB"/>
    <w:rsid w:val="007A19AB"/>
    <w:rsid w:val="009B0C81"/>
    <w:rsid w:val="00E32A92"/>
    <w:rsid w:val="00E676E1"/>
    <w:rsid w:val="00F8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E1"/>
  </w:style>
  <w:style w:type="paragraph" w:styleId="1">
    <w:name w:val="heading 1"/>
    <w:basedOn w:val="a"/>
    <w:link w:val="10"/>
    <w:uiPriority w:val="9"/>
    <w:qFormat/>
    <w:rsid w:val="00E32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Regulation/Npa/PublicView?npaID=143914" TargetMode="External"/><Relationship Id="rId5" Type="http://schemas.openxmlformats.org/officeDocument/2006/relationships/hyperlink" Target="http://www.ivege.ru/uploads/files/2023/%D0%94%D0%B5%D1%8F%D1%82%D0%B5%D0%BB%D1%8C%D0%BD%D0%BE%D1%81%D1%82%D1%8C/%D0%93%D0%98%D0%9011/%D0%BF%D1%80%D0%BE%D1%86%D0%B5%D0%B4%D1%83%D1%80%D0%B0%20%D0%BF%D1%80%D0%BE%D0%B2%D0%B5%D0%B4%D0%B5%D0%BD%D0%B8%D1%8F/%D0%93%D0%98%D0%90-9%20%D0%BE%D1%82%2004.04.2023%20232-551.pdf" TargetMode="External"/><Relationship Id="rId4" Type="http://schemas.openxmlformats.org/officeDocument/2006/relationships/hyperlink" Target="http://www.ivege.ru/uploads/files/2023/%D0%94%D0%B5%D1%8F%D1%82%D0%B5%D0%BB%D1%8C%D0%BD%D0%BE%D1%81%D1%82%D1%8C/%D0%93%D0%98%D0%9011/%D0%BF%D1%80%D0%BE%D1%86%D0%B5%D0%B4%D1%83%D1%80%D0%B0%20%D0%BF%D1%80%D0%BE%D0%B2%D0%B5%D0%B4%D0%B5%D0%BD%D0%B8%D1%8F/Novaia-redaktsiia-Poriadka-provedeniia-GIA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Дниловы</dc:creator>
  <cp:lastModifiedBy>Дниловы</cp:lastModifiedBy>
  <cp:revision>2</cp:revision>
  <dcterms:created xsi:type="dcterms:W3CDTF">2024-05-06T02:37:00Z</dcterms:created>
  <dcterms:modified xsi:type="dcterms:W3CDTF">2024-05-06T02:37:00Z</dcterms:modified>
</cp:coreProperties>
</file>